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D7" w:rsidRPr="005404D7" w:rsidRDefault="00673071" w:rsidP="00673071">
      <w:pPr>
        <w:jc w:val="center"/>
        <w:rPr>
          <w:rFonts w:ascii="Arial" w:eastAsia="標楷體" w:hAnsi="Arial"/>
          <w:b/>
          <w:sz w:val="40"/>
        </w:rPr>
      </w:pPr>
      <w:r w:rsidRPr="005404D7">
        <w:rPr>
          <w:rFonts w:ascii="Arial" w:eastAsia="標楷體" w:hAnsi="Arial" w:hint="eastAsia"/>
          <w:b/>
          <w:sz w:val="40"/>
        </w:rPr>
        <w:t>健行科技大學進修部</w:t>
      </w:r>
    </w:p>
    <w:p w:rsidR="00A31F70" w:rsidRPr="005404D7" w:rsidRDefault="00673071" w:rsidP="00673071">
      <w:pPr>
        <w:jc w:val="center"/>
        <w:rPr>
          <w:rFonts w:ascii="Arial" w:eastAsia="標楷體" w:hAnsi="Arial"/>
          <w:b/>
          <w:sz w:val="40"/>
        </w:rPr>
      </w:pPr>
      <w:r w:rsidRPr="005404D7">
        <w:rPr>
          <w:rFonts w:ascii="Arial" w:eastAsia="標楷體" w:hAnsi="Arial" w:hint="eastAsia"/>
          <w:b/>
          <w:sz w:val="40"/>
        </w:rPr>
        <w:t>113</w:t>
      </w:r>
      <w:r w:rsidRPr="005404D7">
        <w:rPr>
          <w:rFonts w:ascii="Arial" w:eastAsia="標楷體" w:hAnsi="Arial" w:hint="eastAsia"/>
          <w:b/>
          <w:sz w:val="40"/>
        </w:rPr>
        <w:t>學年第</w:t>
      </w:r>
      <w:r w:rsidR="00E270EC">
        <w:rPr>
          <w:rFonts w:ascii="Arial" w:eastAsia="標楷體" w:hAnsi="Arial"/>
          <w:b/>
          <w:sz w:val="40"/>
        </w:rPr>
        <w:t>2</w:t>
      </w:r>
      <w:r w:rsidRPr="005404D7">
        <w:rPr>
          <w:rFonts w:ascii="Arial" w:eastAsia="標楷體" w:hAnsi="Arial" w:hint="eastAsia"/>
          <w:b/>
          <w:sz w:val="40"/>
        </w:rPr>
        <w:t>學期</w:t>
      </w:r>
      <w:r w:rsidR="005404D7">
        <w:rPr>
          <w:rFonts w:ascii="Arial" w:eastAsia="標楷體" w:hAnsi="Arial" w:hint="eastAsia"/>
          <w:b/>
          <w:sz w:val="40"/>
        </w:rPr>
        <w:t xml:space="preserve"> </w:t>
      </w:r>
      <w:r w:rsidRPr="005404D7">
        <w:rPr>
          <w:rFonts w:ascii="Arial" w:eastAsia="標楷體" w:hAnsi="Arial" w:hint="eastAsia"/>
          <w:b/>
          <w:sz w:val="40"/>
        </w:rPr>
        <w:t>導師留校輔導時間登記表</w:t>
      </w:r>
    </w:p>
    <w:p w:rsidR="004838C7" w:rsidRPr="00E60448" w:rsidRDefault="000E6539" w:rsidP="004838C7">
      <w:pPr>
        <w:rPr>
          <w:rFonts w:ascii="Arial" w:eastAsia="標楷體" w:hAnsi="Arial"/>
          <w:b/>
          <w:sz w:val="28"/>
          <w:szCs w:val="28"/>
        </w:rPr>
      </w:pPr>
      <w:r>
        <w:rPr>
          <w:rFonts w:ascii="Arial" w:eastAsia="標楷體" w:hAnsi="Arial" w:hint="eastAsia"/>
          <w:b/>
          <w:sz w:val="28"/>
          <w:szCs w:val="28"/>
        </w:rPr>
        <w:t xml:space="preserve">  </w:t>
      </w:r>
      <w:r w:rsidR="00E60448" w:rsidRPr="00E60448">
        <w:rPr>
          <w:rFonts w:ascii="Arial" w:eastAsia="標楷體" w:hAnsi="Arial" w:hint="eastAsia"/>
          <w:b/>
          <w:sz w:val="28"/>
          <w:szCs w:val="28"/>
        </w:rPr>
        <w:t>系：＿＿＿＿＿＿</w:t>
      </w:r>
      <w:r>
        <w:rPr>
          <w:rFonts w:ascii="Arial" w:eastAsia="標楷體" w:hAnsi="Arial" w:hint="eastAsia"/>
          <w:b/>
          <w:sz w:val="28"/>
          <w:szCs w:val="28"/>
        </w:rPr>
        <w:t xml:space="preserve">                          </w:t>
      </w:r>
      <w:r w:rsidR="004838C7" w:rsidRPr="00E60448">
        <w:rPr>
          <w:rFonts w:ascii="Arial" w:eastAsia="標楷體" w:hAnsi="Arial" w:hint="eastAsia"/>
          <w:b/>
          <w:sz w:val="28"/>
          <w:szCs w:val="28"/>
        </w:rPr>
        <w:t>導師：＿＿＿＿＿＿＿＿</w:t>
      </w:r>
    </w:p>
    <w:tbl>
      <w:tblPr>
        <w:tblW w:w="5071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349"/>
        <w:gridCol w:w="2210"/>
        <w:gridCol w:w="1843"/>
        <w:gridCol w:w="4955"/>
      </w:tblGrid>
      <w:tr w:rsidR="00E60448" w:rsidRPr="00673071" w:rsidTr="00372F49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60448" w:rsidRPr="00673071" w:rsidRDefault="00E60448" w:rsidP="004838C7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E60448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夜間班、平日班</w:t>
            </w:r>
          </w:p>
        </w:tc>
      </w:tr>
      <w:tr w:rsidR="00E60448" w:rsidRPr="00673071" w:rsidTr="00372F49">
        <w:trPr>
          <w:trHeight w:val="454"/>
          <w:jc w:val="center"/>
        </w:trPr>
        <w:tc>
          <w:tcPr>
            <w:tcW w:w="2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節次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值班地點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地點編號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111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0448" w:rsidRPr="00F4144D" w:rsidRDefault="00E60448" w:rsidP="00E60448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夜間班或平日班導師每週至少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值班一天需排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小時。</w:t>
            </w:r>
          </w:p>
          <w:p w:rsidR="00E60448" w:rsidRPr="00F4144D" w:rsidRDefault="00E60448" w:rsidP="00E60448">
            <w:pPr>
              <w:widowControl/>
              <w:spacing w:line="0" w:lineRule="atLeast"/>
              <w:ind w:left="48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Default="00E60448" w:rsidP="00E60448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如果同時擔任夜間班和平日班導師，以排在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平日班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夜間上課時間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為原則。</w:t>
            </w:r>
          </w:p>
          <w:p w:rsidR="00E60448" w:rsidRPr="00F4144D" w:rsidRDefault="00E60448" w:rsidP="00E60448">
            <w:pPr>
              <w:widowControl/>
              <w:spacing w:line="0" w:lineRule="atLeast"/>
              <w:ind w:left="48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Pr="00F4144D" w:rsidRDefault="00E60448" w:rsidP="00E60448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同時有擔任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假日班導師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，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依規定安排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週一至週五需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一天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3~4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小時</w:t>
            </w:r>
            <w:r w:rsidRPr="00F4144D">
              <w:rPr>
                <w:rFonts w:ascii="Arial" w:eastAsia="標楷體" w:hAnsi="Arial" w:cs="新細明體" w:hint="eastAsia"/>
                <w:color w:val="000000"/>
                <w:kern w:val="0"/>
              </w:rPr>
              <w:t>(</w:t>
            </w:r>
            <w:r w:rsidRPr="00F4144D">
              <w:rPr>
                <w:rFonts w:ascii="Arial" w:eastAsia="標楷體" w:hAnsi="Arial" w:cs="新細明體" w:hint="eastAsia"/>
                <w:color w:val="000000"/>
                <w:kern w:val="0"/>
              </w:rPr>
              <w:t>可分兩天各</w:t>
            </w:r>
            <w:r w:rsidRPr="00F4144D">
              <w:rPr>
                <w:rFonts w:ascii="Arial" w:eastAsia="標楷體" w:hAnsi="Arial" w:cs="新細明體" w:hint="eastAsia"/>
                <w:color w:val="000000"/>
                <w:kern w:val="0"/>
              </w:rPr>
              <w:t>2</w:t>
            </w:r>
            <w:r w:rsidRPr="00F4144D">
              <w:rPr>
                <w:rFonts w:ascii="Arial" w:eastAsia="標楷體" w:hAnsi="Arial" w:cs="新細明體" w:hint="eastAsia"/>
                <w:color w:val="000000"/>
                <w:kern w:val="0"/>
              </w:rPr>
              <w:t>小時</w:t>
            </w:r>
            <w:r w:rsidRPr="00F4144D">
              <w:rPr>
                <w:rFonts w:ascii="Arial" w:eastAsia="標楷體" w:hAnsi="Arial" w:cs="新細明體" w:hint="eastAsia"/>
                <w:color w:val="000000"/>
                <w:kern w:val="0"/>
              </w:rPr>
              <w:t>)</w:t>
            </w:r>
            <w:r>
              <w:rPr>
                <w:rFonts w:ascii="Arial" w:eastAsia="標楷體" w:hAnsi="Arial" w:cs="新細明體" w:hint="eastAsia"/>
                <w:color w:val="000000"/>
                <w:kern w:val="0"/>
              </w:rPr>
              <w:t>，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假日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每月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至少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值班一天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2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  <w:u w:val="single"/>
              </w:rPr>
              <w:t>小時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。</w:t>
            </w:r>
          </w:p>
          <w:p w:rsidR="00E60448" w:rsidRPr="00F4144D" w:rsidRDefault="00E60448" w:rsidP="00E60448">
            <w:pPr>
              <w:widowControl/>
              <w:spacing w:line="0" w:lineRule="atLeast"/>
              <w:ind w:left="48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Pr="00F4144D" w:rsidRDefault="00E60448" w:rsidP="00E60448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進修部排課以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11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節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至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14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節為主，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如平日班導師有需調整值班節次，可自行修改</w:t>
            </w:r>
            <w:r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E60448" w:rsidRPr="00F4144D" w:rsidRDefault="00E60448" w:rsidP="00E60448">
            <w:pPr>
              <w:widowControl/>
              <w:spacing w:line="0" w:lineRule="atLeast"/>
              <w:ind w:left="48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Default="00E60448" w:rsidP="00E60448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值班時間可定為老師授課時間，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不須另安排空堂輔導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。</w:t>
            </w:r>
          </w:p>
          <w:p w:rsidR="00E60448" w:rsidRPr="00F4144D" w:rsidRDefault="00E60448" w:rsidP="00E60448">
            <w:pPr>
              <w:widowControl/>
              <w:spacing w:line="0" w:lineRule="atLeast"/>
              <w:ind w:left="48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Default="00E60448" w:rsidP="00E60448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 w:hanging="362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本表單可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紙本繳回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，亦可於</w:t>
            </w:r>
            <w:r w:rsidRPr="004838C7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電子信箱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回傳即可。</w:t>
            </w:r>
          </w:p>
          <w:p w:rsidR="00E60448" w:rsidRPr="00E60448" w:rsidRDefault="00E60448" w:rsidP="00E60448">
            <w:pPr>
              <w:pStyle w:val="a3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Default="00E60448" w:rsidP="00E60448">
            <w:pPr>
              <w:pStyle w:val="a3"/>
              <w:widowControl/>
              <w:spacing w:line="0" w:lineRule="atLeast"/>
              <w:ind w:leftChars="0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Default="00E60448" w:rsidP="00E60448">
            <w:pPr>
              <w:pStyle w:val="a3"/>
              <w:widowControl/>
              <w:spacing w:line="0" w:lineRule="atLeast"/>
              <w:ind w:leftChars="0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Default="00E60448" w:rsidP="00E60448">
            <w:pPr>
              <w:pStyle w:val="a3"/>
              <w:widowControl/>
              <w:spacing w:line="0" w:lineRule="atLeast"/>
              <w:ind w:leftChars="0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Default="00E60448" w:rsidP="00E60448">
            <w:pPr>
              <w:pStyle w:val="a3"/>
              <w:widowControl/>
              <w:spacing w:line="0" w:lineRule="atLeast"/>
              <w:ind w:leftChars="0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E60448" w:rsidRPr="004838C7" w:rsidRDefault="00E60448" w:rsidP="00E60448">
            <w:pPr>
              <w:pStyle w:val="a3"/>
              <w:widowControl/>
              <w:spacing w:line="0" w:lineRule="atLeast"/>
              <w:ind w:leftChars="0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112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113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114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211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212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213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214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311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312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313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314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411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412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413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414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511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512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372F49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513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B864C1">
        <w:trPr>
          <w:trHeight w:val="340"/>
          <w:jc w:val="center"/>
        </w:trPr>
        <w:tc>
          <w:tcPr>
            <w:tcW w:w="24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514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□教室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 xml:space="preserve"> </w:t>
            </w:r>
            <w:r w:rsidRPr="00673071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□研究室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B864C1">
        <w:trPr>
          <w:trHeight w:val="453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0448" w:rsidRPr="00E60448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color w:val="000000"/>
                <w:kern w:val="0"/>
                <w:szCs w:val="24"/>
              </w:rPr>
            </w:pPr>
            <w:r w:rsidRPr="00E60448">
              <w:rPr>
                <w:rFonts w:ascii="Arial" w:eastAsia="標楷體" w:hAnsi="Arial" w:cs="新細明體" w:hint="eastAsia"/>
                <w:b/>
                <w:color w:val="000000"/>
                <w:kern w:val="0"/>
                <w:sz w:val="28"/>
                <w:szCs w:val="24"/>
              </w:rPr>
              <w:t>假日班</w:t>
            </w:r>
          </w:p>
        </w:tc>
      </w:tr>
      <w:tr w:rsidR="00E60448" w:rsidRPr="00673071" w:rsidTr="00B864C1">
        <w:trPr>
          <w:trHeight w:val="453"/>
          <w:jc w:val="center"/>
        </w:trPr>
        <w:tc>
          <w:tcPr>
            <w:tcW w:w="2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節次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上課地點</w:t>
            </w: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研究室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2052C2" w:rsidRPr="00673071" w:rsidTr="00B864C1">
        <w:trPr>
          <w:trHeight w:val="340"/>
          <w:jc w:val="center"/>
        </w:trPr>
        <w:tc>
          <w:tcPr>
            <w:tcW w:w="24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2052C2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B864C1" w:rsidP="00B864C1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16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 </w:t>
            </w:r>
            <w:r w:rsidR="002052C2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月</w:t>
            </w:r>
            <w:r w:rsidR="002052C2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2052C2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 w:rsidR="002052C2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日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52C2" w:rsidRDefault="002052C2" w:rsidP="00E60448">
            <w:pPr>
              <w:pStyle w:val="a3"/>
              <w:widowControl/>
              <w:numPr>
                <w:ilvl w:val="0"/>
                <w:numId w:val="2"/>
              </w:numPr>
              <w:spacing w:line="0" w:lineRule="atLeast"/>
              <w:ind w:leftChars="0" w:left="402" w:hanging="284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F4144D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假日班導師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每月至少值班一天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小時</w:t>
            </w:r>
            <w:r w:rsidRPr="00F4144D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。</w:t>
            </w:r>
          </w:p>
          <w:p w:rsidR="002052C2" w:rsidRPr="00F4144D" w:rsidRDefault="002052C2" w:rsidP="006C0DE7">
            <w:pPr>
              <w:widowControl/>
              <w:spacing w:line="0" w:lineRule="atLeast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2052C2" w:rsidRPr="00F4144D" w:rsidRDefault="002052C2" w:rsidP="00E60448">
            <w:pPr>
              <w:pStyle w:val="a3"/>
              <w:widowControl/>
              <w:numPr>
                <w:ilvl w:val="0"/>
                <w:numId w:val="2"/>
              </w:numPr>
              <w:spacing w:line="0" w:lineRule="atLeast"/>
              <w:ind w:leftChars="0" w:left="402" w:hanging="284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F4144D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同時擔任夜間</w:t>
            </w:r>
            <w:r w:rsidRPr="00F4144D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/</w:t>
            </w:r>
            <w:r w:rsidRPr="00F4144D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平日班導師，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依規定安排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。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假日每月至少值班一天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小時。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平日晚上亦須安排一天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至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小時。</w:t>
            </w:r>
          </w:p>
          <w:p w:rsidR="002052C2" w:rsidRPr="00F4144D" w:rsidRDefault="002052C2" w:rsidP="00E60448">
            <w:pPr>
              <w:widowControl/>
              <w:spacing w:line="0" w:lineRule="atLeast"/>
              <w:ind w:left="402" w:hanging="284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  <w:p w:rsidR="002052C2" w:rsidRPr="00F4144D" w:rsidRDefault="002052C2" w:rsidP="00E60448">
            <w:pPr>
              <w:pStyle w:val="a3"/>
              <w:widowControl/>
              <w:numPr>
                <w:ilvl w:val="0"/>
                <w:numId w:val="2"/>
              </w:numPr>
              <w:spacing w:line="0" w:lineRule="atLeast"/>
              <w:ind w:leftChars="0" w:left="402" w:hanging="284"/>
              <w:jc w:val="both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  <w:r w:rsidRPr="00F4144D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請以有</w:t>
            </w:r>
            <w:r w:rsidRPr="00F4144D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授課日期與授課時段為主安排即可</w:t>
            </w:r>
            <w:r w:rsidRPr="004838C7">
              <w:rPr>
                <w:rFonts w:ascii="Arial" w:eastAsia="標楷體" w:hAnsi="Arial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2052C2" w:rsidRPr="00673071" w:rsidTr="00B864C1">
        <w:trPr>
          <w:trHeight w:val="340"/>
          <w:jc w:val="center"/>
        </w:trPr>
        <w:tc>
          <w:tcPr>
            <w:tcW w:w="24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2C2" w:rsidRPr="00673071" w:rsidRDefault="002052C2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B864C1" w:rsidP="00B864C1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16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 </w:t>
            </w:r>
            <w:r w:rsidR="002052C2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月</w:t>
            </w:r>
            <w:r w:rsidR="002052C2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2052C2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2052C2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日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52C2" w:rsidRPr="00673071" w:rsidRDefault="002052C2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2052C2" w:rsidRPr="00673071" w:rsidTr="00B864C1">
        <w:trPr>
          <w:trHeight w:val="340"/>
          <w:jc w:val="center"/>
        </w:trPr>
        <w:tc>
          <w:tcPr>
            <w:tcW w:w="24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2C2" w:rsidRPr="00673071" w:rsidRDefault="002052C2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B864C1" w:rsidP="00B864C1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16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 </w:t>
            </w:r>
            <w:r w:rsidR="002052C2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月</w:t>
            </w:r>
            <w:r w:rsidR="002052C2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2052C2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2052C2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日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52C2" w:rsidRPr="00673071" w:rsidRDefault="002052C2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2052C2" w:rsidRPr="00673071" w:rsidTr="00B864C1">
        <w:trPr>
          <w:trHeight w:val="340"/>
          <w:jc w:val="center"/>
        </w:trPr>
        <w:tc>
          <w:tcPr>
            <w:tcW w:w="24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2C2" w:rsidRPr="00673071" w:rsidRDefault="002052C2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B864C1" w:rsidP="00B864C1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16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 </w:t>
            </w:r>
            <w:r w:rsidR="002052C2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月</w:t>
            </w:r>
            <w:r w:rsidR="002052C2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2052C2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 w:rsidR="002052C2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日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052C2" w:rsidRPr="00673071" w:rsidRDefault="002052C2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2052C2" w:rsidRPr="00673071" w:rsidTr="00B864C1">
        <w:trPr>
          <w:trHeight w:val="340"/>
          <w:jc w:val="center"/>
        </w:trPr>
        <w:tc>
          <w:tcPr>
            <w:tcW w:w="24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2C2" w:rsidRPr="00673071" w:rsidRDefault="002052C2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2C2" w:rsidRDefault="00B864C1" w:rsidP="00B864C1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16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 </w:t>
            </w:r>
            <w:r w:rsidR="002052C2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月</w:t>
            </w:r>
            <w:r w:rsidR="002052C2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2052C2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 w:rsidR="002052C2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日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052C2" w:rsidRPr="00673071" w:rsidRDefault="002052C2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52C2" w:rsidRPr="00673071" w:rsidRDefault="002052C2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B864C1">
        <w:trPr>
          <w:trHeight w:val="340"/>
          <w:jc w:val="center"/>
        </w:trPr>
        <w:tc>
          <w:tcPr>
            <w:tcW w:w="247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  <w:r w:rsidRPr="00673071">
              <w:rPr>
                <w:rFonts w:ascii="Arial" w:eastAsia="標楷體" w:hAnsi="Arial" w:cs="新細明體" w:hint="eastAsia"/>
                <w:b/>
                <w:bCs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B864C1" w:rsidP="00B864C1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16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 </w:t>
            </w:r>
            <w:r w:rsidR="007A2430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月</w:t>
            </w:r>
            <w:r w:rsidR="007A2430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7A2430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7A2430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日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B864C1">
        <w:trPr>
          <w:trHeight w:val="340"/>
          <w:jc w:val="center"/>
        </w:trPr>
        <w:tc>
          <w:tcPr>
            <w:tcW w:w="24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B864C1" w:rsidP="00B864C1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16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 </w:t>
            </w:r>
            <w:r w:rsidR="00E60448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月</w:t>
            </w:r>
            <w:r w:rsidR="007A2430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7A2430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E60448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日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B864C1">
        <w:trPr>
          <w:trHeight w:val="340"/>
          <w:jc w:val="center"/>
        </w:trPr>
        <w:tc>
          <w:tcPr>
            <w:tcW w:w="247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B864C1" w:rsidP="00B864C1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16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 </w:t>
            </w:r>
            <w:r w:rsidR="00E60448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月</w:t>
            </w:r>
            <w:r w:rsidR="007A2430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7A2430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 w:rsidR="00E60448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日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  <w:tr w:rsidR="00E60448" w:rsidRPr="00673071" w:rsidTr="00B864C1">
        <w:trPr>
          <w:trHeight w:val="340"/>
          <w:jc w:val="center"/>
        </w:trPr>
        <w:tc>
          <w:tcPr>
            <w:tcW w:w="247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B864C1" w:rsidP="00B864C1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16"/>
              </w:rPr>
            </w:pP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 </w:t>
            </w:r>
            <w:r w:rsidR="00E60448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月</w:t>
            </w:r>
            <w:r w:rsidR="007A2430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 xml:space="preserve"> </w:t>
            </w:r>
            <w:r w:rsidR="007A2430">
              <w:rPr>
                <w:rFonts w:ascii="Arial" w:eastAsia="標楷體" w:hAnsi="Arial" w:cs="新細明體"/>
                <w:color w:val="000000"/>
                <w:kern w:val="0"/>
                <w:szCs w:val="16"/>
              </w:rPr>
              <w:t xml:space="preserve"> </w:t>
            </w:r>
            <w:r w:rsidR="00E60448" w:rsidRPr="00673071">
              <w:rPr>
                <w:rFonts w:ascii="Arial" w:eastAsia="標楷體" w:hAnsi="Arial" w:cs="新細明體" w:hint="eastAsia"/>
                <w:color w:val="000000"/>
                <w:kern w:val="0"/>
                <w:szCs w:val="16"/>
              </w:rPr>
              <w:t>日</w:t>
            </w: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60448" w:rsidRPr="00673071" w:rsidRDefault="00E60448" w:rsidP="00C60765">
            <w:pPr>
              <w:widowControl/>
              <w:spacing w:line="0" w:lineRule="atLeast"/>
              <w:jc w:val="center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  <w:tc>
          <w:tcPr>
            <w:tcW w:w="2274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60448" w:rsidRPr="00673071" w:rsidRDefault="00E60448" w:rsidP="00E60448">
            <w:pPr>
              <w:widowControl/>
              <w:spacing w:line="0" w:lineRule="atLeast"/>
              <w:rPr>
                <w:rFonts w:ascii="Arial" w:eastAsia="標楷體" w:hAnsi="Arial" w:cs="新細明體"/>
                <w:color w:val="000000"/>
                <w:kern w:val="0"/>
                <w:szCs w:val="24"/>
              </w:rPr>
            </w:pPr>
          </w:p>
        </w:tc>
      </w:tr>
    </w:tbl>
    <w:p w:rsidR="00673071" w:rsidRPr="005404D7" w:rsidRDefault="00673071">
      <w:pPr>
        <w:rPr>
          <w:rFonts w:ascii="Arial" w:eastAsia="標楷體" w:hAnsi="Arial"/>
          <w:b/>
        </w:rPr>
      </w:pPr>
    </w:p>
    <w:p w:rsidR="00F4144D" w:rsidRPr="00B864C1" w:rsidRDefault="00F4144D" w:rsidP="00B864C1">
      <w:pPr>
        <w:spacing w:line="0" w:lineRule="atLeast"/>
        <w:rPr>
          <w:rFonts w:ascii="Arial" w:eastAsia="標楷體" w:hAnsi="Arial" w:hint="eastAsia"/>
          <w:b/>
          <w:sz w:val="28"/>
        </w:rPr>
      </w:pPr>
      <w:bookmarkStart w:id="0" w:name="_GoBack"/>
      <w:bookmarkEnd w:id="0"/>
    </w:p>
    <w:sectPr w:rsidR="00F4144D" w:rsidRPr="00B864C1" w:rsidSect="0067307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17" w:rsidRDefault="00FF0D17" w:rsidP="00E60448">
      <w:r>
        <w:separator/>
      </w:r>
    </w:p>
  </w:endnote>
  <w:endnote w:type="continuationSeparator" w:id="0">
    <w:p w:rsidR="00FF0D17" w:rsidRDefault="00FF0D17" w:rsidP="00E6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17" w:rsidRDefault="00FF0D17" w:rsidP="00E60448">
      <w:r>
        <w:separator/>
      </w:r>
    </w:p>
  </w:footnote>
  <w:footnote w:type="continuationSeparator" w:id="0">
    <w:p w:rsidR="00FF0D17" w:rsidRDefault="00FF0D17" w:rsidP="00E6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06BC"/>
    <w:multiLevelType w:val="hybridMultilevel"/>
    <w:tmpl w:val="22707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4103A1"/>
    <w:multiLevelType w:val="hybridMultilevel"/>
    <w:tmpl w:val="8F4A797E"/>
    <w:lvl w:ilvl="0" w:tplc="495264AC">
      <w:start w:val="1"/>
      <w:numFmt w:val="bullet"/>
      <w:lvlText w:val="※"/>
      <w:lvlJc w:val="left"/>
      <w:pPr>
        <w:ind w:left="11134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7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31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36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41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094" w:hanging="480"/>
      </w:pPr>
      <w:rPr>
        <w:rFonts w:ascii="Wingdings" w:hAnsi="Wingdings" w:hint="default"/>
      </w:rPr>
    </w:lvl>
  </w:abstractNum>
  <w:abstractNum w:abstractNumId="2" w15:restartNumberingAfterBreak="0">
    <w:nsid w:val="46020C4A"/>
    <w:multiLevelType w:val="hybridMultilevel"/>
    <w:tmpl w:val="64E8A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71"/>
    <w:rsid w:val="00093FC1"/>
    <w:rsid w:val="000E6539"/>
    <w:rsid w:val="002052C2"/>
    <w:rsid w:val="002103D8"/>
    <w:rsid w:val="002C3C8C"/>
    <w:rsid w:val="002F6448"/>
    <w:rsid w:val="00372F49"/>
    <w:rsid w:val="00392FD3"/>
    <w:rsid w:val="004838C7"/>
    <w:rsid w:val="005404D7"/>
    <w:rsid w:val="00673071"/>
    <w:rsid w:val="006C0DE7"/>
    <w:rsid w:val="006C4C30"/>
    <w:rsid w:val="007A2430"/>
    <w:rsid w:val="008209B5"/>
    <w:rsid w:val="00907976"/>
    <w:rsid w:val="00985E59"/>
    <w:rsid w:val="00A31F70"/>
    <w:rsid w:val="00AD55A6"/>
    <w:rsid w:val="00B864C1"/>
    <w:rsid w:val="00BA2074"/>
    <w:rsid w:val="00C60765"/>
    <w:rsid w:val="00D445B2"/>
    <w:rsid w:val="00E270EC"/>
    <w:rsid w:val="00E60448"/>
    <w:rsid w:val="00F26EC7"/>
    <w:rsid w:val="00F4144D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809C5"/>
  <w15:chartTrackingRefBased/>
  <w15:docId w15:val="{651601DD-00C7-441C-8B5D-9604D377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0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044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0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04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7D222-7631-41BA-8C65-9AD023D4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2024-11-06T12:58:00Z</dcterms:created>
  <dcterms:modified xsi:type="dcterms:W3CDTF">2025-02-12T09:09:00Z</dcterms:modified>
</cp:coreProperties>
</file>